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4920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B27296" w:rsidRPr="00B27296">
        <w:rPr>
          <w:rFonts w:ascii="Arial" w:hAnsi="Arial" w:cs="Arial"/>
          <w:b/>
          <w:sz w:val="24"/>
          <w:szCs w:val="24"/>
        </w:rPr>
        <w:t xml:space="preserve">Текстиль. </w:t>
      </w:r>
      <w:proofErr w:type="gramStart"/>
      <w:r w:rsidR="00B27296" w:rsidRPr="00B27296">
        <w:rPr>
          <w:rFonts w:ascii="Arial" w:hAnsi="Arial" w:cs="Arial"/>
          <w:b/>
          <w:sz w:val="24"/>
          <w:szCs w:val="24"/>
        </w:rPr>
        <w:t>Определение стойкости тканей к поверхностному смачиванию (испытание обрызгиванием</w:t>
      </w:r>
      <w:r w:rsidRPr="00C879EF">
        <w:rPr>
          <w:rFonts w:ascii="Arial" w:hAnsi="Arial" w:cs="Arial"/>
          <w:b/>
          <w:sz w:val="24"/>
          <w:szCs w:val="24"/>
        </w:rPr>
        <w:t>»</w:t>
      </w:r>
      <w:proofErr w:type="gramEnd"/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B272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Pr="00D869A5">
        <w:rPr>
          <w:rFonts w:ascii="Arial" w:hAnsi="Arial" w:cs="Arial"/>
          <w:sz w:val="24"/>
          <w:szCs w:val="24"/>
        </w:rPr>
        <w:t xml:space="preserve">государственной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год, 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39-од,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019/2011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B27296">
        <w:rPr>
          <w:rFonts w:ascii="Arial" w:hAnsi="Arial" w:cs="Arial"/>
          <w:sz w:val="24"/>
          <w:szCs w:val="24"/>
        </w:rPr>
        <w:t xml:space="preserve">пункт 4.3, </w:t>
      </w:r>
      <w:r w:rsidR="00B27296" w:rsidRPr="00B27296">
        <w:rPr>
          <w:rFonts w:ascii="Arial" w:hAnsi="Arial" w:cs="Arial"/>
          <w:sz w:val="24"/>
          <w:szCs w:val="24"/>
        </w:rPr>
        <w:t>подпункт 1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27296" w:rsidRDefault="00B27296" w:rsidP="00B272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296">
        <w:rPr>
          <w:rFonts w:ascii="Arial" w:hAnsi="Arial" w:cs="Arial"/>
          <w:sz w:val="24"/>
          <w:szCs w:val="24"/>
        </w:rPr>
        <w:t>Настоящий стандарт устанавливает метод испытания обрызгиванием воды на поверхность любого текстильного материала, в том числе прошедшего водонепроницаемую или водоотталкивающую обработку, для определения его стойкости к поверхностному смачиванию.</w:t>
      </w:r>
    </w:p>
    <w:p w:rsidR="00B27296" w:rsidRPr="00B27296" w:rsidRDefault="00B947B1" w:rsidP="00B947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Оценку стойкости </w:t>
      </w:r>
      <w:r w:rsidRPr="00B947B1">
        <w:rPr>
          <w:rFonts w:ascii="Arial" w:hAnsi="Arial" w:cs="Arial"/>
          <w:sz w:val="24"/>
          <w:szCs w:val="24"/>
        </w:rPr>
        <w:t>тканей к поверхностному смачиванию</w:t>
      </w:r>
      <w:r>
        <w:rPr>
          <w:rFonts w:ascii="Arial" w:hAnsi="Arial" w:cs="Arial"/>
          <w:sz w:val="24"/>
          <w:szCs w:val="24"/>
        </w:rPr>
        <w:t xml:space="preserve"> определяют по шкале от 0 до 5, где каждому значению приведено описание. Также в приложении приведена с</w:t>
      </w:r>
      <w:r w:rsidR="00B27296" w:rsidRPr="00B27296">
        <w:rPr>
          <w:rFonts w:ascii="Arial" w:hAnsi="Arial" w:cs="Arial"/>
          <w:sz w:val="24"/>
          <w:szCs w:val="24"/>
        </w:rPr>
        <w:t>хема оценки испытания обрызгиванием, основанная на фотографической шкале ААТСС</w:t>
      </w:r>
      <w:r>
        <w:rPr>
          <w:rFonts w:ascii="Arial" w:hAnsi="Arial" w:cs="Arial"/>
          <w:sz w:val="24"/>
          <w:szCs w:val="24"/>
        </w:rPr>
        <w:t>.</w:t>
      </w:r>
    </w:p>
    <w:p w:rsidR="00611371" w:rsidRDefault="00B27296" w:rsidP="00B27296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B27296">
        <w:rPr>
          <w:rFonts w:ascii="Arial" w:hAnsi="Arial" w:cs="Arial"/>
          <w:sz w:val="24"/>
          <w:szCs w:val="24"/>
        </w:rPr>
        <w:t>Данный метод не предназначен для использования при прогнозировании стойкости текстильных материалов к проникновению дождя, поскольку не измеряет проникновение воды сквозь поверхность.</w:t>
      </w:r>
    </w:p>
    <w:p w:rsidR="00611371" w:rsidRDefault="00611371" w:rsidP="00E30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6A50D7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F2CF1" w:rsidRDefault="00905708" w:rsidP="0090570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05708">
        <w:rPr>
          <w:rFonts w:ascii="Arial" w:hAnsi="Arial" w:cs="Arial"/>
          <w:sz w:val="24"/>
          <w:szCs w:val="24"/>
        </w:rPr>
        <w:t>Водоупорность, или водонепроницаемость – величина, обратная водопроницаемости, и характеризует сопротивляемость</w:t>
      </w:r>
      <w:r w:rsidR="000E08EE">
        <w:rPr>
          <w:rFonts w:ascii="Arial" w:hAnsi="Arial" w:cs="Arial"/>
          <w:sz w:val="24"/>
          <w:szCs w:val="24"/>
        </w:rPr>
        <w:t xml:space="preserve"> </w:t>
      </w:r>
      <w:r w:rsidRPr="00905708">
        <w:rPr>
          <w:rFonts w:ascii="Arial" w:hAnsi="Arial" w:cs="Arial"/>
          <w:sz w:val="24"/>
          <w:szCs w:val="24"/>
        </w:rPr>
        <w:t>материала первоначальному прониканию воды. Водоупорность нетканых материалов</w:t>
      </w:r>
      <w:r w:rsidR="000E08EE">
        <w:rPr>
          <w:rFonts w:ascii="Arial" w:hAnsi="Arial" w:cs="Arial"/>
          <w:sz w:val="24"/>
          <w:szCs w:val="24"/>
        </w:rPr>
        <w:t xml:space="preserve"> </w:t>
      </w:r>
      <w:r w:rsidRPr="00905708">
        <w:rPr>
          <w:rFonts w:ascii="Arial" w:hAnsi="Arial" w:cs="Arial"/>
          <w:sz w:val="24"/>
          <w:szCs w:val="24"/>
        </w:rPr>
        <w:t>зависит от показателей заполнения их волокнистым материалом, поэтому материалы с повышенной плотностью и высокой валкой имеют более высокую водоупорность</w:t>
      </w:r>
      <w:r w:rsidR="000E08EE">
        <w:rPr>
          <w:rFonts w:ascii="Arial" w:hAnsi="Arial" w:cs="Arial"/>
          <w:sz w:val="24"/>
          <w:szCs w:val="24"/>
        </w:rPr>
        <w:t xml:space="preserve">. </w:t>
      </w:r>
    </w:p>
    <w:p w:rsidR="000E08EE" w:rsidRPr="000E08EE" w:rsidRDefault="000E08EE" w:rsidP="000E0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E08EE">
        <w:rPr>
          <w:rFonts w:ascii="Arial" w:hAnsi="Arial" w:cs="Arial"/>
          <w:sz w:val="24"/>
          <w:szCs w:val="24"/>
        </w:rPr>
        <w:t>Для повышения водоупорности тканей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и нетканых материалов, используемых для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плащей, верхней одежды и форменной одежды, применяются различные виды отделок в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виде пропиток. Большинство пропиток при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взаимодействии антипиренов с волокнами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создают на поверхности материала сплошную пленку, которая придает водоупорность.</w:t>
      </w:r>
    </w:p>
    <w:p w:rsidR="000E08EE" w:rsidRDefault="000E08EE" w:rsidP="000E0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E08EE">
        <w:rPr>
          <w:rFonts w:ascii="Arial" w:hAnsi="Arial" w:cs="Arial"/>
          <w:sz w:val="24"/>
          <w:szCs w:val="24"/>
        </w:rPr>
        <w:t>Учитывая высокую конкуренцию среди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>отечественных и зарубежных производителей, приоритетными являются вопросы качества выпускаемых материалов. В этих условиях весьма актуальными становятся проблемы, связанные с испытаниями (исследованиями), разработкой новых методов испытаний, использованием современных средств</w:t>
      </w:r>
      <w:r>
        <w:rPr>
          <w:rFonts w:ascii="Arial" w:hAnsi="Arial" w:cs="Arial"/>
          <w:sz w:val="24"/>
          <w:szCs w:val="24"/>
        </w:rPr>
        <w:t xml:space="preserve"> </w:t>
      </w:r>
      <w:r w:rsidRPr="000E08EE">
        <w:rPr>
          <w:rFonts w:ascii="Arial" w:hAnsi="Arial" w:cs="Arial"/>
          <w:sz w:val="24"/>
          <w:szCs w:val="24"/>
        </w:rPr>
        <w:t xml:space="preserve">измерения и т.д. Устойчивость </w:t>
      </w:r>
      <w:r w:rsidRPr="000E08EE">
        <w:rPr>
          <w:rFonts w:ascii="Arial" w:hAnsi="Arial" w:cs="Arial"/>
          <w:sz w:val="24"/>
          <w:szCs w:val="24"/>
        </w:rPr>
        <w:lastRenderedPageBreak/>
        <w:t>к смачиванию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0E08EE">
        <w:rPr>
          <w:rFonts w:ascii="Arial" w:hAnsi="Arial" w:cs="Arial"/>
          <w:sz w:val="24"/>
          <w:szCs w:val="24"/>
        </w:rPr>
        <w:t>является одним из важных качеств материалов для проектирования форменной одежды</w:t>
      </w:r>
    </w:p>
    <w:p w:rsidR="004555F9" w:rsidRDefault="004555F9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14412" w:rsidRDefault="00214412" w:rsidP="009C2D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C2DD3" w:rsidRPr="009C2DD3">
        <w:rPr>
          <w:rFonts w:ascii="Arial" w:hAnsi="Arial" w:cs="Arial"/>
          <w:sz w:val="24"/>
          <w:szCs w:val="24"/>
        </w:rPr>
        <w:t>ГОСТ 10681-75</w:t>
      </w:r>
      <w:r w:rsidR="009C2DD3">
        <w:rPr>
          <w:rFonts w:ascii="Arial" w:hAnsi="Arial" w:cs="Arial"/>
          <w:sz w:val="24"/>
          <w:szCs w:val="24"/>
        </w:rPr>
        <w:t xml:space="preserve"> </w:t>
      </w:r>
      <w:r w:rsidR="009C2DD3" w:rsidRPr="009C2DD3">
        <w:rPr>
          <w:rFonts w:ascii="Arial" w:hAnsi="Arial" w:cs="Arial"/>
          <w:sz w:val="24"/>
          <w:szCs w:val="24"/>
        </w:rPr>
        <w:t>Матер</w:t>
      </w:r>
      <w:r w:rsidR="009C2DD3">
        <w:rPr>
          <w:rFonts w:ascii="Arial" w:hAnsi="Arial" w:cs="Arial"/>
          <w:sz w:val="24"/>
          <w:szCs w:val="24"/>
        </w:rPr>
        <w:t xml:space="preserve">иалы текстильные. Климатические </w:t>
      </w:r>
      <w:r w:rsidR="009C2DD3" w:rsidRPr="009C2DD3">
        <w:rPr>
          <w:rFonts w:ascii="Arial" w:hAnsi="Arial" w:cs="Arial"/>
          <w:sz w:val="24"/>
          <w:szCs w:val="24"/>
        </w:rPr>
        <w:t>условия дл</w:t>
      </w:r>
      <w:r w:rsidR="009C2DD3">
        <w:rPr>
          <w:rFonts w:ascii="Arial" w:hAnsi="Arial" w:cs="Arial"/>
          <w:sz w:val="24"/>
          <w:szCs w:val="24"/>
        </w:rPr>
        <w:t xml:space="preserve">я кондиционирования и испытания </w:t>
      </w:r>
      <w:r w:rsidR="009C2DD3" w:rsidRPr="009C2DD3">
        <w:rPr>
          <w:rFonts w:ascii="Arial" w:hAnsi="Arial" w:cs="Arial"/>
          <w:sz w:val="24"/>
          <w:szCs w:val="24"/>
        </w:rPr>
        <w:t>проб и методы их определения</w:t>
      </w:r>
    </w:p>
    <w:p w:rsidR="009C2DD3" w:rsidRDefault="00214412" w:rsidP="009C2D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C2DD3" w:rsidRPr="009C2DD3">
        <w:rPr>
          <w:rFonts w:ascii="Arial" w:hAnsi="Arial" w:cs="Arial"/>
          <w:sz w:val="24"/>
          <w:szCs w:val="24"/>
        </w:rPr>
        <w:t>ГОСТ ISO 139-2014</w:t>
      </w:r>
      <w:r w:rsidR="009C2DD3">
        <w:rPr>
          <w:rFonts w:ascii="Arial" w:hAnsi="Arial" w:cs="Arial"/>
          <w:sz w:val="24"/>
          <w:szCs w:val="24"/>
        </w:rPr>
        <w:t xml:space="preserve"> </w:t>
      </w:r>
      <w:r w:rsidR="009C2DD3" w:rsidRPr="009C2DD3">
        <w:rPr>
          <w:rFonts w:ascii="Arial" w:hAnsi="Arial" w:cs="Arial"/>
          <w:sz w:val="24"/>
          <w:szCs w:val="24"/>
        </w:rPr>
        <w:t>Мат</w:t>
      </w:r>
      <w:r w:rsidR="009C2DD3">
        <w:rPr>
          <w:rFonts w:ascii="Arial" w:hAnsi="Arial" w:cs="Arial"/>
          <w:sz w:val="24"/>
          <w:szCs w:val="24"/>
        </w:rPr>
        <w:t xml:space="preserve">ериалы текстильные. Стандартные </w:t>
      </w:r>
      <w:r w:rsidR="009C2DD3" w:rsidRPr="009C2DD3">
        <w:rPr>
          <w:rFonts w:ascii="Arial" w:hAnsi="Arial" w:cs="Arial"/>
          <w:sz w:val="24"/>
          <w:szCs w:val="24"/>
        </w:rPr>
        <w:t>атмосферные условия для проведения</w:t>
      </w:r>
      <w:r w:rsidR="009C2DD3">
        <w:rPr>
          <w:rFonts w:ascii="Arial" w:hAnsi="Arial" w:cs="Arial"/>
          <w:sz w:val="24"/>
          <w:szCs w:val="24"/>
        </w:rPr>
        <w:t xml:space="preserve"> </w:t>
      </w:r>
      <w:r w:rsidR="009C2DD3" w:rsidRPr="009C2DD3">
        <w:rPr>
          <w:rFonts w:ascii="Arial" w:hAnsi="Arial" w:cs="Arial"/>
          <w:sz w:val="24"/>
          <w:szCs w:val="24"/>
        </w:rPr>
        <w:t>кондиционирования и испытаний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C33723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="009C2DD3" w:rsidRPr="009C2DD3">
        <w:rPr>
          <w:rFonts w:ascii="Arial" w:hAnsi="Arial" w:cs="Arial"/>
          <w:sz w:val="24"/>
          <w:szCs w:val="24"/>
          <w:lang w:val="en-US"/>
        </w:rPr>
        <w:t>ISO</w:t>
      </w:r>
      <w:r w:rsidR="009C2DD3" w:rsidRPr="009C2DD3">
        <w:rPr>
          <w:rFonts w:ascii="Arial" w:hAnsi="Arial" w:cs="Arial"/>
          <w:sz w:val="24"/>
          <w:szCs w:val="24"/>
        </w:rPr>
        <w:t xml:space="preserve"> 4920:2012 </w:t>
      </w:r>
      <w:r w:rsidR="006A50D7" w:rsidRPr="009C2DD3">
        <w:rPr>
          <w:rFonts w:ascii="Arial" w:hAnsi="Arial" w:cs="Arial"/>
          <w:sz w:val="24"/>
          <w:szCs w:val="24"/>
        </w:rPr>
        <w:t xml:space="preserve">Текстиль. </w:t>
      </w:r>
      <w:r w:rsidR="006A50D7" w:rsidRPr="006A50D7">
        <w:rPr>
          <w:rFonts w:ascii="Arial" w:hAnsi="Arial" w:cs="Arial"/>
          <w:sz w:val="24"/>
          <w:szCs w:val="24"/>
        </w:rPr>
        <w:t>Определение стойкости тканей к поверхностному смачиванию (испытание обрызгиванием)</w:t>
      </w:r>
      <w:r w:rsidR="009C2DD3" w:rsidRPr="009C2DD3">
        <w:rPr>
          <w:rFonts w:ascii="Arial" w:hAnsi="Arial" w:cs="Arial"/>
          <w:sz w:val="24"/>
          <w:szCs w:val="24"/>
        </w:rPr>
        <w:t xml:space="preserve"> (</w:t>
      </w:r>
      <w:r w:rsidR="006A50D7" w:rsidRPr="009C2DD3">
        <w:rPr>
          <w:rFonts w:ascii="Arial" w:hAnsi="Arial" w:cs="Arial"/>
          <w:sz w:val="24"/>
          <w:szCs w:val="24"/>
          <w:lang w:val="en-US"/>
        </w:rPr>
        <w:t>Textile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fabrics</w:t>
      </w:r>
      <w:r w:rsidR="006A50D7" w:rsidRPr="009C2DD3">
        <w:rPr>
          <w:rFonts w:ascii="Arial" w:hAnsi="Arial" w:cs="Arial"/>
          <w:sz w:val="24"/>
          <w:szCs w:val="24"/>
        </w:rPr>
        <w:t xml:space="preserve"> —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Determination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of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resistance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to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surface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wetting</w:t>
      </w:r>
      <w:r w:rsidR="006A50D7" w:rsidRPr="009C2DD3">
        <w:rPr>
          <w:rFonts w:ascii="Arial" w:hAnsi="Arial" w:cs="Arial"/>
          <w:sz w:val="24"/>
          <w:szCs w:val="24"/>
        </w:rPr>
        <w:t xml:space="preserve"> (</w:t>
      </w:r>
      <w:r w:rsidR="006A50D7" w:rsidRPr="009C2DD3">
        <w:rPr>
          <w:rFonts w:ascii="Arial" w:hAnsi="Arial" w:cs="Arial"/>
          <w:sz w:val="24"/>
          <w:szCs w:val="24"/>
          <w:lang w:val="en-US"/>
        </w:rPr>
        <w:t>spray</w:t>
      </w:r>
      <w:r w:rsidR="006A50D7" w:rsidRPr="009C2DD3">
        <w:rPr>
          <w:rFonts w:ascii="Arial" w:hAnsi="Arial" w:cs="Arial"/>
          <w:sz w:val="24"/>
          <w:szCs w:val="24"/>
        </w:rPr>
        <w:t xml:space="preserve"> </w:t>
      </w:r>
      <w:r w:rsidR="006A50D7" w:rsidRPr="009C2DD3">
        <w:rPr>
          <w:rFonts w:ascii="Arial" w:hAnsi="Arial" w:cs="Arial"/>
          <w:sz w:val="24"/>
          <w:szCs w:val="24"/>
          <w:lang w:val="en-US"/>
        </w:rPr>
        <w:t>test</w:t>
      </w:r>
      <w:r w:rsidR="006A50D7" w:rsidRPr="009C2DD3">
        <w:rPr>
          <w:rFonts w:ascii="Arial" w:hAnsi="Arial" w:cs="Arial"/>
          <w:sz w:val="24"/>
          <w:szCs w:val="24"/>
        </w:rPr>
        <w:t>)</w:t>
      </w:r>
      <w:r w:rsidR="009C2DD3" w:rsidRPr="006A50D7">
        <w:rPr>
          <w:rFonts w:ascii="Arial" w:hAnsi="Arial" w:cs="Arial"/>
          <w:sz w:val="24"/>
          <w:szCs w:val="24"/>
        </w:rPr>
        <w:t>)</w:t>
      </w:r>
      <w:r w:rsidR="00C33723">
        <w:rPr>
          <w:rFonts w:ascii="Arial" w:hAnsi="Arial" w:cs="Arial"/>
          <w:sz w:val="24"/>
          <w:szCs w:val="24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6A50D7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6D0A7F">
        <w:rPr>
          <w:rFonts w:ascii="Arial" w:hAnsi="Arial" w:cs="Arial"/>
          <w:color w:val="000000"/>
        </w:rPr>
        <w:t>Нур</w:t>
      </w:r>
      <w:proofErr w:type="spellEnd"/>
      <w:r w:rsidR="006D0A7F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6D0A7F" w:rsidRPr="004555F9" w:rsidRDefault="006D0A7F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4555F9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4555F9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6A50D7" w:rsidRPr="006A50D7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6A50D7">
        <w:rPr>
          <w:rFonts w:ascii="Arial" w:hAnsi="Arial" w:cs="Arial"/>
          <w:color w:val="FF0000"/>
        </w:rPr>
        <w:t xml:space="preserve">Тел./Факс: </w:t>
      </w:r>
    </w:p>
    <w:p w:rsidR="00BF2CF1" w:rsidRPr="006A50D7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6A50D7">
        <w:rPr>
          <w:rFonts w:ascii="Arial" w:hAnsi="Arial" w:cs="Arial"/>
          <w:color w:val="FF0000"/>
        </w:rPr>
        <w:t>E-</w:t>
      </w:r>
      <w:proofErr w:type="spellStart"/>
      <w:r w:rsidRPr="006A50D7">
        <w:rPr>
          <w:rFonts w:ascii="Arial" w:hAnsi="Arial" w:cs="Arial"/>
          <w:color w:val="FF0000"/>
        </w:rPr>
        <w:t>mail</w:t>
      </w:r>
      <w:proofErr w:type="spellEnd"/>
      <w:r w:rsidRPr="006A50D7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6A50D7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1E" w:rsidRDefault="005C431E" w:rsidP="00214412">
      <w:pPr>
        <w:spacing w:after="0" w:line="240" w:lineRule="auto"/>
      </w:pPr>
      <w:r>
        <w:separator/>
      </w:r>
    </w:p>
  </w:endnote>
  <w:endnote w:type="continuationSeparator" w:id="0">
    <w:p w:rsidR="005C431E" w:rsidRDefault="005C431E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0E08EE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1E" w:rsidRDefault="005C431E" w:rsidP="00214412">
      <w:pPr>
        <w:spacing w:after="0" w:line="240" w:lineRule="auto"/>
      </w:pPr>
      <w:r>
        <w:separator/>
      </w:r>
    </w:p>
  </w:footnote>
  <w:footnote w:type="continuationSeparator" w:id="0">
    <w:p w:rsidR="005C431E" w:rsidRDefault="005C431E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E08EE"/>
    <w:rsid w:val="001C6245"/>
    <w:rsid w:val="001D2D14"/>
    <w:rsid w:val="00214412"/>
    <w:rsid w:val="00242FF7"/>
    <w:rsid w:val="002774E7"/>
    <w:rsid w:val="00383962"/>
    <w:rsid w:val="003B6983"/>
    <w:rsid w:val="004555F9"/>
    <w:rsid w:val="00537BFE"/>
    <w:rsid w:val="005C431E"/>
    <w:rsid w:val="00611371"/>
    <w:rsid w:val="00633EA7"/>
    <w:rsid w:val="00682782"/>
    <w:rsid w:val="006A50D7"/>
    <w:rsid w:val="006D0A7F"/>
    <w:rsid w:val="00741A84"/>
    <w:rsid w:val="00745711"/>
    <w:rsid w:val="007A716D"/>
    <w:rsid w:val="008E7CE6"/>
    <w:rsid w:val="00905708"/>
    <w:rsid w:val="009576B3"/>
    <w:rsid w:val="00975927"/>
    <w:rsid w:val="009C2DD3"/>
    <w:rsid w:val="00AA0534"/>
    <w:rsid w:val="00B27296"/>
    <w:rsid w:val="00B764AE"/>
    <w:rsid w:val="00B947B1"/>
    <w:rsid w:val="00B97446"/>
    <w:rsid w:val="00BF2CF1"/>
    <w:rsid w:val="00C33723"/>
    <w:rsid w:val="00C879EF"/>
    <w:rsid w:val="00D61D87"/>
    <w:rsid w:val="00D869A5"/>
    <w:rsid w:val="00E30F9A"/>
    <w:rsid w:val="00EC049E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52D34-6F0D-4E7E-AA6A-78E3A633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ABC</cp:lastModifiedBy>
  <cp:revision>9</cp:revision>
  <dcterms:created xsi:type="dcterms:W3CDTF">2020-02-20T06:19:00Z</dcterms:created>
  <dcterms:modified xsi:type="dcterms:W3CDTF">2020-03-19T06:50:00Z</dcterms:modified>
</cp:coreProperties>
</file>